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767B34A9"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8D60F2">
        <w:rPr>
          <w:rFonts w:cs="Arial"/>
          <w:b/>
          <w:bCs/>
          <w:color w:val="000000" w:themeColor="text1"/>
          <w:sz w:val="24"/>
        </w:rPr>
        <w:t>141/2025</w:t>
      </w:r>
    </w:p>
    <w:p w14:paraId="796E7A7D" w14:textId="03B90C73"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5C25AC">
        <w:rPr>
          <w:rFonts w:cs="Arial"/>
          <w:b/>
          <w:bCs/>
          <w:color w:val="000000" w:themeColor="text1"/>
          <w:sz w:val="24"/>
        </w:rPr>
        <w:t>243370/2025</w:t>
      </w:r>
    </w:p>
    <w:p w14:paraId="4DAF75DF" w14:textId="07F825F9" w:rsidR="003D0E1A" w:rsidRPr="00F24EF7" w:rsidRDefault="003D0E1A">
      <w:pPr>
        <w:rPr>
          <w:rFonts w:cs="Arial"/>
          <w:sz w:val="24"/>
        </w:rPr>
      </w:pPr>
    </w:p>
    <w:p w14:paraId="47EE507B" w14:textId="3D4CD0F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6A02158"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8D60F2">
        <w:rPr>
          <w:rFonts w:cs="Arial"/>
          <w:b/>
          <w:color w:val="000000" w:themeColor="text1"/>
          <w:sz w:val="24"/>
        </w:rPr>
        <w:t>09 de setembro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61868C72" w:rsidR="009F7713" w:rsidRPr="00F24EF7" w:rsidRDefault="009F7713" w:rsidP="005C25A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5C25AC" w:rsidRPr="005C25AC">
        <w:rPr>
          <w:rFonts w:ascii="Arial" w:hAnsi="Arial" w:cs="Arial"/>
          <w:b/>
          <w:color w:val="000000" w:themeColor="text1"/>
          <w:sz w:val="24"/>
        </w:rPr>
        <w:t>AQUISIÇÃO DE FITAS REAGENTES PARA ANÁLISE DE CLORO RESIDUAL LIVRE E DE</w:t>
      </w:r>
      <w:r w:rsidR="005C25AC">
        <w:rPr>
          <w:rFonts w:ascii="Arial" w:hAnsi="Arial" w:cs="Arial"/>
          <w:b/>
          <w:color w:val="000000" w:themeColor="text1"/>
          <w:sz w:val="24"/>
        </w:rPr>
        <w:t xml:space="preserve"> PH, PARA A SECRETARIA DE SAÚDE</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1A0F418"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condições </w:t>
      </w:r>
      <w:r w:rsidRPr="00F24EF7">
        <w:rPr>
          <w:rFonts w:cs="Arial"/>
          <w:color w:val="000000"/>
          <w:sz w:val="24"/>
        </w:rPr>
        <w:lastRenderedPageBreak/>
        <w:t>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w:t>
      </w:r>
      <w:r w:rsidRPr="00F24EF7">
        <w:rPr>
          <w:rFonts w:cs="Arial"/>
          <w:sz w:val="24"/>
        </w:rPr>
        <w:lastRenderedPageBreak/>
        <w:t>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lastRenderedPageBreak/>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lastRenderedPageBreak/>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w:t>
      </w:r>
      <w:r w:rsidRPr="00F24EF7">
        <w:rPr>
          <w:rFonts w:cs="Arial"/>
          <w:color w:val="000000" w:themeColor="text1"/>
          <w:sz w:val="24"/>
        </w:rPr>
        <w:lastRenderedPageBreak/>
        <w:t>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w:t>
      </w:r>
      <w:r w:rsidRPr="00F24EF7">
        <w:rPr>
          <w:rFonts w:cs="Arial"/>
          <w:color w:val="000000"/>
          <w:sz w:val="24"/>
        </w:rPr>
        <w:lastRenderedPageBreak/>
        <w:t>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lastRenderedPageBreak/>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3 (três) anos e máximo de 6 </w:t>
      </w:r>
      <w:r w:rsidR="00A23106" w:rsidRPr="00F24EF7">
        <w:rPr>
          <w:rFonts w:cs="Arial"/>
          <w:color w:val="000000"/>
          <w:sz w:val="24"/>
        </w:rPr>
        <w:lastRenderedPageBreak/>
        <w:t>(seis)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lastRenderedPageBreak/>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lastRenderedPageBreak/>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32858AD2"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8D60F2">
        <w:rPr>
          <w:rFonts w:cs="Arial"/>
          <w:b/>
          <w:color w:val="000000"/>
          <w:sz w:val="24"/>
        </w:rPr>
        <w:t>29 de agosto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lastRenderedPageBreak/>
        <w:t>1.3 – QUALIFICAÇÃO ECONÔMICO – FINANCEIRA</w:t>
      </w:r>
    </w:p>
    <w:p w14:paraId="38CA37EF" w14:textId="77777777" w:rsidR="00CE4E15" w:rsidRPr="00CE4E15" w:rsidRDefault="000D4AF7" w:rsidP="00CE4E15">
      <w:pPr>
        <w:widowControl w:val="0"/>
        <w:suppressAutoHyphens/>
        <w:ind w:left="426" w:firstLine="708"/>
        <w:jc w:val="both"/>
        <w:rPr>
          <w:rFonts w:eastAsia="Lucida Sans Unicode" w:cs="Arial"/>
          <w:color w:val="000000"/>
          <w:sz w:val="24"/>
          <w:lang w:eastAsia="en-US"/>
        </w:rPr>
      </w:pPr>
      <w:r w:rsidRPr="000D4AF7">
        <w:rPr>
          <w:rFonts w:cs="Arial"/>
          <w:sz w:val="24"/>
        </w:rPr>
        <w:t xml:space="preserve">a) </w:t>
      </w:r>
      <w:r w:rsidR="00CE4E15" w:rsidRPr="00CE4E15">
        <w:rPr>
          <w:rFonts w:eastAsia="Lucida Sans Unicode" w:cs="Arial"/>
          <w:color w:val="000000"/>
          <w:sz w:val="24"/>
          <w:lang w:eastAsia="en-US"/>
        </w:rPr>
        <w:t>Apresentar Certidão negativa de falência, recuperação judicial ou extrajudicial, expedida pelo distribuidor da sede da pessoa jurídica, emitida nos últimos 90 (noventa) dias, ou dentro do prazo de validade expresso no próprio documento.</w:t>
      </w:r>
    </w:p>
    <w:p w14:paraId="6EA59E50" w14:textId="297990A8" w:rsidR="000D4AF7" w:rsidRDefault="00CE4E15" w:rsidP="00CE4E15">
      <w:pPr>
        <w:widowControl w:val="0"/>
        <w:suppressAutoHyphens/>
        <w:ind w:left="426" w:firstLine="708"/>
        <w:jc w:val="both"/>
        <w:rPr>
          <w:rFonts w:eastAsia="Lucida Sans Unicode" w:cs="Arial"/>
          <w:color w:val="000000"/>
          <w:sz w:val="24"/>
          <w:lang w:eastAsia="en-US"/>
        </w:rPr>
      </w:pPr>
      <w:r w:rsidRPr="00CE4E15">
        <w:rPr>
          <w:rFonts w:eastAsia="Lucida Sans Unicode" w:cs="Arial"/>
          <w:color w:val="000000"/>
          <w:sz w:val="24"/>
          <w:lang w:eastAsia="en-US"/>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37AF366D" w14:textId="77777777" w:rsidR="00CE4E15" w:rsidRPr="000D4AF7" w:rsidRDefault="00CE4E15" w:rsidP="00CE4E15">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28A5C794" w14:textId="59B0984F" w:rsidR="000D4AF7" w:rsidRDefault="000D4AF7" w:rsidP="00D368A0">
      <w:pPr>
        <w:ind w:left="284" w:right="-1" w:firstLine="851"/>
        <w:jc w:val="both"/>
        <w:rPr>
          <w:rFonts w:cs="Arial"/>
          <w:sz w:val="24"/>
        </w:rPr>
      </w:pPr>
      <w:r w:rsidRPr="000D4AF7">
        <w:rPr>
          <w:rFonts w:cs="Arial"/>
          <w:sz w:val="24"/>
        </w:rPr>
        <w:t xml:space="preserve">a) </w:t>
      </w:r>
      <w:proofErr w:type="gramStart"/>
      <w:r w:rsidR="009E5F37" w:rsidRPr="009E5F37">
        <w:rPr>
          <w:rFonts w:cs="Arial"/>
          <w:sz w:val="24"/>
        </w:rPr>
        <w:t>Atestado  de</w:t>
      </w:r>
      <w:proofErr w:type="gramEnd"/>
      <w:r w:rsidR="009E5F37" w:rsidRPr="009E5F37">
        <w:rPr>
          <w:rFonts w:cs="Arial"/>
          <w:sz w:val="24"/>
        </w:rPr>
        <w:t xml:space="preserve">  Capacidade  Técnica  emitido  por  pessoa  jurídica  de  direito  público  ou  privado, comprovando que a licitante realizou fornecimento compatível com o objeto da presente licitação. </w:t>
      </w:r>
      <w:proofErr w:type="gramStart"/>
      <w:r w:rsidR="009E5F37" w:rsidRPr="009E5F37">
        <w:rPr>
          <w:rFonts w:cs="Arial"/>
          <w:sz w:val="24"/>
        </w:rPr>
        <w:t>Informações  mínimas</w:t>
      </w:r>
      <w:proofErr w:type="gramEnd"/>
      <w:r w:rsidR="009E5F37" w:rsidRPr="009E5F37">
        <w:rPr>
          <w:rFonts w:cs="Arial"/>
          <w:sz w:val="24"/>
        </w:rPr>
        <w:t xml:space="preserve">  no  atestado:  nome  da  pessoa  jurídica  que  forneceu  o  atestado,  com identificação da pessoa/cargo que assinou o documento; identificação do objeto; local e data.</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48C48C76"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r w:rsidR="002067E8" w:rsidRPr="006F022B">
        <w:rPr>
          <w:rFonts w:eastAsia="Lucida Sans Unicode" w:cs="Arial"/>
          <w:color w:val="000000"/>
          <w:sz w:val="24"/>
          <w:lang w:eastAsia="en-US"/>
        </w:rPr>
        <w:t>infra legais</w:t>
      </w:r>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20ADB2A" w14:textId="0A1B9054" w:rsidR="00CE4E15" w:rsidRDefault="006F022B" w:rsidP="00CE4E1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5E7C8E27" w14:textId="2D679BF0" w:rsidR="00CE4E15" w:rsidRDefault="00CE4E15" w:rsidP="00CE4E1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AD6104A" w14:textId="47C2618A" w:rsidR="00CE4E15" w:rsidRDefault="00CE4E15" w:rsidP="00CE4E1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________________________________________________________________</w:t>
      </w:r>
    </w:p>
    <w:p w14:paraId="0724D60F" w14:textId="474544C1" w:rsidR="00CE4E15" w:rsidRDefault="00CE4E15" w:rsidP="00CE4E1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76B7C5A" w14:textId="49CA6571" w:rsidR="00CE4E15" w:rsidRDefault="00CE4E15" w:rsidP="00CE4E1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w:t>
      </w:r>
    </w:p>
    <w:p w14:paraId="74A27C82" w14:textId="2BB4829B" w:rsidR="00CE4E15" w:rsidRDefault="00CE4E15" w:rsidP="00CE4E1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7034B13" w14:textId="77777777" w:rsidR="00CE4E15" w:rsidRPr="00CE4E15" w:rsidRDefault="00CE4E15" w:rsidP="00CE4E1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5CB01E5A"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r w:rsidR="002067E8" w:rsidRPr="006F022B">
        <w:rPr>
          <w:rFonts w:ascii="Century Gothic" w:hAnsi="Century Gothic" w:cs="Arial"/>
          <w:szCs w:val="20"/>
        </w:rPr>
        <w:t>infra legais</w:t>
      </w:r>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3EF8000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06D1" w:rsidRPr="00D206D1">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3EF8000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06D1" w:rsidRPr="00D206D1">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D206D1"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FEC42B"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06D1" w:rsidRPr="00D206D1">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FEC42B"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06D1" w:rsidRPr="00D206D1">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D206D1"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31F8A30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06D1" w:rsidRPr="00D206D1">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31F8A30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06D1" w:rsidRPr="00D206D1">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67E8"/>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25AC"/>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D60F2"/>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91"/>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4E1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06D1"/>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DF5833"/>
    <w:rsid w:val="00E0150D"/>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48CD1-DB4B-4446-80D1-1CB897A05F6C}">
  <ds:schemaRefs>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8ce77f6a-f1fb-45c7-a4e1-13af6ce189a7"/>
    <ds:schemaRef ds:uri="http://purl.org/dc/terms/"/>
    <ds:schemaRef ds:uri="http://purl.org/dc/dcmitype/"/>
    <ds:schemaRef ds:uri="http://schemas.microsoft.com/office/infopath/2007/PartnerControls"/>
    <ds:schemaRef ds:uri="feb27506-d0cb-4764-903f-1304ed79efc7"/>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F23AD1D8-40F2-4F56-B2E9-322E219DA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5366</Words>
  <Characters>28981</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34279</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2025-08-27T13:00:00Z</dcterms:created>
  <dcterms:modified xsi:type="dcterms:W3CDTF">2025-08-29T21:33:00Z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